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9812" w14:textId="77777777" w:rsidR="00A740C9" w:rsidRPr="00236013" w:rsidRDefault="00A740C9" w:rsidP="00A740C9">
      <w:pPr>
        <w:pStyle w:val="a3"/>
        <w:spacing w:line="360" w:lineRule="auto"/>
        <w:jc w:val="center"/>
        <w:rPr>
          <w:rFonts w:ascii="Times New Roman" w:hAnsi="Times New Roman" w:cs="Times New Roman"/>
          <w:b/>
          <w:sz w:val="24"/>
        </w:rPr>
      </w:pPr>
      <w:r w:rsidRPr="00D606A6">
        <w:rPr>
          <w:rFonts w:ascii="Times New Roman" w:eastAsia="黑体" w:hAnsi="Times New Roman" w:cs="Times New Roman"/>
          <w:b/>
          <w:sz w:val="44"/>
          <w:szCs w:val="44"/>
        </w:rPr>
        <w:t>课后素养评价</w:t>
      </w:r>
      <w:r w:rsidRPr="00D606A6">
        <w:rPr>
          <w:rFonts w:ascii="Times New Roman" w:eastAsia="黑体" w:hAnsi="Times New Roman" w:cs="Times New Roman"/>
          <w:b/>
          <w:sz w:val="44"/>
          <w:szCs w:val="44"/>
        </w:rPr>
        <w:t>(</w:t>
      </w:r>
      <w:r w:rsidRPr="00D606A6">
        <w:rPr>
          <w:rFonts w:ascii="Times New Roman" w:eastAsia="黑体" w:hAnsi="Times New Roman" w:cs="Times New Roman"/>
          <w:b/>
          <w:sz w:val="44"/>
          <w:szCs w:val="44"/>
        </w:rPr>
        <w:t>十四</w:t>
      </w:r>
      <w:r w:rsidRPr="00D606A6">
        <w:rPr>
          <w:rFonts w:ascii="Times New Roman" w:eastAsia="黑体" w:hAnsi="Times New Roman" w:cs="Times New Roman"/>
          <w:b/>
          <w:sz w:val="44"/>
          <w:szCs w:val="44"/>
        </w:rPr>
        <w:t>)</w:t>
      </w:r>
      <w:r w:rsidRPr="00D606A6">
        <w:rPr>
          <w:rFonts w:ascii="Times New Roman" w:eastAsia="黑体" w:hAnsi="Times New Roman" w:cs="Times New Roman"/>
          <w:b/>
          <w:sz w:val="44"/>
          <w:szCs w:val="44"/>
        </w:rPr>
        <w:t xml:space="preserve">　</w:t>
      </w:r>
      <w:r w:rsidRPr="00D606A6">
        <w:rPr>
          <w:rFonts w:ascii="Times New Roman" w:hAnsi="Times New Roman" w:cs="Times New Roman"/>
          <w:b/>
          <w:sz w:val="44"/>
          <w:szCs w:val="44"/>
        </w:rPr>
        <w:t>我国法治建设的历程</w:t>
      </w:r>
      <w:r>
        <w:rPr>
          <w:rFonts w:ascii="Times New Roman" w:hAnsi="Times New Roman" w:cs="Times New Roman"/>
          <w:b/>
          <w:noProof/>
          <w:sz w:val="24"/>
        </w:rPr>
        <w:drawing>
          <wp:inline distT="0" distB="0" distL="0" distR="0" wp14:anchorId="5AA5347D" wp14:editId="0EDB8BAF">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0892C522"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我国法律发展的历史</w:t>
      </w:r>
    </w:p>
    <w:p w14:paraId="01A164A0"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．下列对中华法系认识正确的有</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79DF53D"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我国制定成文法开始于第一个奴隶制国家</w:t>
      </w:r>
      <w:r w:rsidRPr="00236013">
        <w:rPr>
          <w:rFonts w:ascii="Times New Roman" w:hAnsi="Times New Roman" w:cs="Times New Roman"/>
          <w:b/>
          <w:sz w:val="24"/>
        </w:rPr>
        <w:t>——</w:t>
      </w:r>
      <w:r w:rsidRPr="00236013">
        <w:rPr>
          <w:rFonts w:ascii="Times New Roman" w:hAnsi="Times New Roman" w:cs="Times New Roman"/>
          <w:b/>
          <w:sz w:val="24"/>
        </w:rPr>
        <w:t xml:space="preserve">夏朝　</w:t>
      </w:r>
      <w:r w:rsidRPr="00236013">
        <w:rPr>
          <w:rFonts w:ascii="Times New Roman" w:hAnsi="Times New Roman" w:cs="Times New Roman"/>
          <w:b/>
          <w:sz w:val="24"/>
        </w:rPr>
        <w:t>②</w:t>
      </w:r>
      <w:r w:rsidRPr="00236013">
        <w:rPr>
          <w:rFonts w:ascii="Times New Roman" w:hAnsi="Times New Roman" w:cs="Times New Roman"/>
          <w:b/>
          <w:sz w:val="24"/>
        </w:rPr>
        <w:t>西汉时期法律开始</w:t>
      </w:r>
      <w:r w:rsidRPr="00236013">
        <w:rPr>
          <w:rFonts w:hAnsi="宋体" w:cs="Times New Roman"/>
          <w:b/>
          <w:sz w:val="24"/>
        </w:rPr>
        <w:t>“</w:t>
      </w:r>
      <w:r w:rsidRPr="00236013">
        <w:rPr>
          <w:rFonts w:ascii="Times New Roman" w:hAnsi="Times New Roman" w:cs="Times New Roman"/>
          <w:b/>
          <w:sz w:val="24"/>
        </w:rPr>
        <w:t>儒家化</w:t>
      </w:r>
      <w:r w:rsidRPr="00236013">
        <w:rPr>
          <w:rFonts w:hAnsi="宋体" w:cs="Times New Roman"/>
          <w:b/>
          <w:sz w:val="24"/>
        </w:rPr>
        <w:t>”</w:t>
      </w:r>
      <w:r w:rsidRPr="00236013">
        <w:rPr>
          <w:rFonts w:ascii="Times New Roman" w:hAnsi="Times New Roman" w:cs="Times New Roman"/>
          <w:b/>
          <w:sz w:val="24"/>
        </w:rPr>
        <w:t xml:space="preserve">，强调礼法结合　</w:t>
      </w:r>
      <w:r w:rsidRPr="00236013">
        <w:rPr>
          <w:rFonts w:ascii="Times New Roman" w:hAnsi="Times New Roman" w:cs="Times New Roman"/>
          <w:b/>
          <w:sz w:val="24"/>
        </w:rPr>
        <w:t>③</w:t>
      </w:r>
      <w:r w:rsidRPr="00236013">
        <w:rPr>
          <w:rFonts w:ascii="Times New Roman" w:hAnsi="Times New Roman" w:cs="Times New Roman"/>
          <w:b/>
          <w:sz w:val="24"/>
        </w:rPr>
        <w:t xml:space="preserve">较为完备的封建法典《唐律疏议》是中华法系形成的标志　</w:t>
      </w:r>
      <w:r w:rsidRPr="00236013">
        <w:rPr>
          <w:rFonts w:ascii="Times New Roman" w:hAnsi="Times New Roman" w:cs="Times New Roman"/>
          <w:b/>
          <w:sz w:val="24"/>
        </w:rPr>
        <w:t>④</w:t>
      </w:r>
      <w:r w:rsidRPr="00236013">
        <w:rPr>
          <w:rFonts w:ascii="Times New Roman" w:hAnsi="Times New Roman" w:cs="Times New Roman"/>
          <w:b/>
          <w:sz w:val="24"/>
        </w:rPr>
        <w:t>中华法系作为最古</w:t>
      </w:r>
      <w:r w:rsidRPr="00236013">
        <w:rPr>
          <w:rFonts w:ascii="Times New Roman" w:hAnsi="Times New Roman" w:cs="Times New Roman" w:hint="eastAsia"/>
          <w:b/>
          <w:sz w:val="24"/>
        </w:rPr>
        <w:t>老的法律文明为人类法治发展</w:t>
      </w:r>
      <w:proofErr w:type="gramStart"/>
      <w:r w:rsidRPr="00236013">
        <w:rPr>
          <w:rFonts w:ascii="Times New Roman" w:hAnsi="Times New Roman" w:cs="Times New Roman" w:hint="eastAsia"/>
          <w:b/>
          <w:sz w:val="24"/>
        </w:rPr>
        <w:t>作出</w:t>
      </w:r>
      <w:proofErr w:type="gramEnd"/>
      <w:r w:rsidRPr="00236013">
        <w:rPr>
          <w:rFonts w:ascii="Times New Roman" w:hAnsi="Times New Roman" w:cs="Times New Roman" w:hint="eastAsia"/>
          <w:b/>
          <w:sz w:val="24"/>
        </w:rPr>
        <w:t>了重要贡献</w:t>
      </w:r>
    </w:p>
    <w:p w14:paraId="71D5F7F4"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38964C55"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西汉时期，儒家思想成为政治生活的主导思想，强调礼法结合，</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正确；唐朝时，我国形成了较为完备的封建法典《唐律疏议》，标志着中华法系的形成，</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正确；我国开始制定成文法是在春秋战国时期，</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错误；中华法系并不是世界上最古老的法律文明，</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78FB1E56"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马克思主义是我国法治建设的理论基础</w:t>
      </w:r>
    </w:p>
    <w:p w14:paraId="54C7B1B1"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．《中华人民共和国家庭教育促进法》明确规定，所</w:t>
      </w:r>
      <w:r w:rsidRPr="00236013">
        <w:rPr>
          <w:rFonts w:ascii="Times New Roman" w:hAnsi="Times New Roman" w:cs="Times New Roman" w:hint="eastAsia"/>
          <w:b/>
          <w:sz w:val="24"/>
        </w:rPr>
        <w:t>有家长必须</w:t>
      </w:r>
      <w:r w:rsidRPr="00236013">
        <w:rPr>
          <w:rFonts w:hAnsi="宋体" w:cs="Times New Roman" w:hint="eastAsia"/>
          <w:b/>
          <w:sz w:val="24"/>
        </w:rPr>
        <w:t>“</w:t>
      </w:r>
      <w:r w:rsidRPr="00236013">
        <w:rPr>
          <w:rFonts w:ascii="Times New Roman" w:hAnsi="Times New Roman" w:cs="Times New Roman" w:hint="eastAsia"/>
          <w:b/>
          <w:sz w:val="24"/>
        </w:rPr>
        <w:t>依法带娃</w:t>
      </w:r>
      <w:r w:rsidRPr="00236013">
        <w:rPr>
          <w:rFonts w:hAnsi="宋体" w:cs="Times New Roman" w:hint="eastAsia"/>
          <w:b/>
          <w:sz w:val="24"/>
        </w:rPr>
        <w:t>”</w:t>
      </w:r>
      <w:r w:rsidRPr="00236013">
        <w:rPr>
          <w:rFonts w:ascii="Times New Roman" w:hAnsi="Times New Roman" w:cs="Times New Roman" w:hint="eastAsia"/>
          <w:b/>
          <w:sz w:val="24"/>
        </w:rPr>
        <w:t>，未成年人的父母或者其他监护人负责实施家庭教育，应当合理安排其学习、休息、娱乐和体育锻炼的时间。这反映出</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BF8B53C"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法在国家治理中具有社会职能　</w:t>
      </w:r>
      <w:r w:rsidRPr="00236013">
        <w:rPr>
          <w:rFonts w:ascii="Times New Roman" w:hAnsi="Times New Roman" w:cs="Times New Roman"/>
          <w:b/>
          <w:sz w:val="24"/>
        </w:rPr>
        <w:t>②</w:t>
      </w:r>
      <w:r w:rsidRPr="00236013">
        <w:rPr>
          <w:rFonts w:ascii="Times New Roman" w:hAnsi="Times New Roman" w:cs="Times New Roman"/>
          <w:b/>
          <w:sz w:val="24"/>
        </w:rPr>
        <w:t xml:space="preserve">法是调整社会关系的一种社会规范　</w:t>
      </w:r>
      <w:r w:rsidRPr="00236013">
        <w:rPr>
          <w:rFonts w:ascii="Times New Roman" w:hAnsi="Times New Roman" w:cs="Times New Roman"/>
          <w:b/>
          <w:sz w:val="24"/>
        </w:rPr>
        <w:t>③</w:t>
      </w:r>
      <w:r w:rsidRPr="00236013">
        <w:rPr>
          <w:rFonts w:ascii="Times New Roman" w:hAnsi="Times New Roman" w:cs="Times New Roman"/>
          <w:b/>
          <w:sz w:val="24"/>
        </w:rPr>
        <w:t xml:space="preserve">法在国家治理中具有政治职能　</w:t>
      </w:r>
      <w:r w:rsidRPr="00236013">
        <w:rPr>
          <w:rFonts w:ascii="Times New Roman" w:hAnsi="Times New Roman" w:cs="Times New Roman"/>
          <w:b/>
          <w:sz w:val="24"/>
        </w:rPr>
        <w:t>④</w:t>
      </w:r>
      <w:r w:rsidRPr="00236013">
        <w:rPr>
          <w:rFonts w:ascii="Times New Roman" w:hAnsi="Times New Roman" w:cs="Times New Roman"/>
          <w:b/>
          <w:sz w:val="24"/>
        </w:rPr>
        <w:t>法是全体社会成员共同意志的体现</w:t>
      </w:r>
    </w:p>
    <w:p w14:paraId="5F4D81C8"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3B78BE55"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法的社会职能指法管理一定社会公共事务的作用，《中华人民共和国家庭教育促进法》有利于促进家长科学带娃，</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符合题意。法是调整社会关系的一种</w:t>
      </w:r>
      <w:r w:rsidRPr="00236013">
        <w:rPr>
          <w:rFonts w:ascii="Times New Roman" w:eastAsia="华文楷体" w:hAnsi="Times New Roman" w:cs="Times New Roman" w:hint="eastAsia"/>
          <w:b/>
          <w:sz w:val="24"/>
        </w:rPr>
        <w:t>社会规范，指法用规定权利和义务的方式来规范人们的行为，《中华人民共和国家庭教育促进法》规定了家长在未成年子女教育中的权利和义务，②符合题意。法的政治职能指法维护一定阶级统治的作用，材料涉及的是社会职能，不涉及政治职能，③不符合题意。法具有阶级性，反映的是统治阶级意志，不是反</w:t>
      </w:r>
      <w:r w:rsidRPr="00236013">
        <w:rPr>
          <w:rFonts w:ascii="Times New Roman" w:eastAsia="华文楷体" w:hAnsi="Times New Roman" w:cs="Times New Roman" w:hint="eastAsia"/>
          <w:b/>
          <w:sz w:val="24"/>
        </w:rPr>
        <w:lastRenderedPageBreak/>
        <w:t>映全体社会成员的共同意志，④错误。</w:t>
      </w:r>
    </w:p>
    <w:p w14:paraId="222A9334"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3</w:t>
      </w:r>
      <w:r w:rsidRPr="00236013">
        <w:rPr>
          <w:rFonts w:ascii="Times New Roman" w:eastAsia="黑体" w:hAnsi="Times New Roman" w:cs="Times New Roman"/>
          <w:b/>
          <w:sz w:val="24"/>
        </w:rPr>
        <w:t xml:space="preserve">　新中国法治建设的成就</w:t>
      </w:r>
    </w:p>
    <w:p w14:paraId="565E00F0" w14:textId="05004D61"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w:t>
      </w:r>
      <w:r w:rsidRPr="00236013">
        <w:rPr>
          <w:rFonts w:hAnsi="宋体" w:cs="Times New Roman"/>
          <w:b/>
          <w:sz w:val="24"/>
        </w:rPr>
        <w:t>“</w:t>
      </w:r>
      <w:r w:rsidRPr="00236013">
        <w:rPr>
          <w:rFonts w:ascii="Times New Roman" w:hAnsi="Times New Roman" w:cs="Times New Roman"/>
          <w:b/>
          <w:sz w:val="24"/>
        </w:rPr>
        <w:t>隆礼重法</w:t>
      </w:r>
      <w:r w:rsidRPr="00236013">
        <w:rPr>
          <w:rFonts w:hAnsi="宋体" w:cs="Times New Roman"/>
          <w:b/>
          <w:sz w:val="24"/>
        </w:rPr>
        <w:t>”</w:t>
      </w:r>
      <w:r w:rsidRPr="00236013">
        <w:rPr>
          <w:rFonts w:ascii="Times New Roman" w:hAnsi="Times New Roman" w:cs="Times New Roman"/>
          <w:b/>
          <w:sz w:val="24"/>
        </w:rPr>
        <w:t>是中国传统社会运用道德进行治国理政的重要方式，是传统儒家思想的独到智慧。坚持依法治国和以德治国相结合，是传统</w:t>
      </w:r>
      <w:r w:rsidRPr="00236013">
        <w:rPr>
          <w:rFonts w:hAnsi="宋体" w:cs="Times New Roman"/>
          <w:b/>
          <w:sz w:val="24"/>
        </w:rPr>
        <w:t>“</w:t>
      </w:r>
      <w:r w:rsidRPr="00236013">
        <w:rPr>
          <w:rFonts w:ascii="Times New Roman" w:hAnsi="Times New Roman" w:cs="Times New Roman"/>
          <w:b/>
          <w:sz w:val="24"/>
        </w:rPr>
        <w:t>隆礼重法</w:t>
      </w:r>
      <w:r w:rsidRPr="00236013">
        <w:rPr>
          <w:rFonts w:hAnsi="宋体" w:cs="Times New Roman" w:hint="eastAsia"/>
          <w:b/>
          <w:sz w:val="24"/>
        </w:rPr>
        <w:t>”</w:t>
      </w:r>
      <w:r w:rsidRPr="00236013">
        <w:rPr>
          <w:rFonts w:ascii="Times New Roman" w:hAnsi="Times New Roman" w:cs="Times New Roman" w:hint="eastAsia"/>
          <w:b/>
          <w:sz w:val="24"/>
        </w:rPr>
        <w:t>思想在当代中国的创新性发展，现代国家治理需要德治与法治互补。以下判断正确的是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F56E93A"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当代社会的法律是人民群众根本利益和共同意志的体现</w:t>
      </w:r>
    </w:p>
    <w:p w14:paraId="743E4171"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中华法系以儒家思想为理论基础，强调法律与伦理道德的统一</w:t>
      </w:r>
    </w:p>
    <w:p w14:paraId="13617122"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制定和认可是国家根据实际来创制法律规范的两种基本形式</w:t>
      </w:r>
    </w:p>
    <w:p w14:paraId="1C3DDA2E"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我国正在形成以宪法为核心的中国特色社会主义法律体系</w:t>
      </w:r>
    </w:p>
    <w:p w14:paraId="0BE7CC5D"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5697C15C" w14:textId="77777777" w:rsidR="00A740C9" w:rsidRDefault="00A740C9" w:rsidP="00A740C9">
      <w:pPr>
        <w:pStyle w:val="a3"/>
        <w:spacing w:line="360" w:lineRule="auto"/>
        <w:jc w:val="left"/>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中华法系以儒家思想为理论基础，强调法律与伦理</w:t>
      </w:r>
      <w:r w:rsidRPr="00236013">
        <w:rPr>
          <w:rFonts w:ascii="Times New Roman" w:eastAsia="华文楷体" w:hAnsi="Times New Roman" w:cs="Times New Roman" w:hint="eastAsia"/>
          <w:b/>
          <w:sz w:val="24"/>
        </w:rPr>
        <w:t>道德的统一，制定和认可是国家根据实际来创制法律规范的两种基本形式，②③符合题意。社会主义法是人民群众根本利益和共同意志的体现，①排除。我国已经形成以宪法为核心的中国特色社会主义法律体系，④排除。</w:t>
      </w:r>
    </w:p>
    <w:p w14:paraId="16E1BB65" w14:textId="77777777" w:rsidR="00A740C9" w:rsidRPr="00236013" w:rsidRDefault="00A740C9" w:rsidP="00A740C9">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178A7E1C" wp14:editId="3714C13A">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6CDEC46A"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w:t>
      </w:r>
      <w:r w:rsidRPr="00236013">
        <w:rPr>
          <w:rFonts w:ascii="Times New Roman" w:eastAsia="华文楷体" w:hAnsi="Times New Roman" w:cs="Times New Roman"/>
          <w:b/>
          <w:sz w:val="24"/>
        </w:rPr>
        <w:t>当前我国正处于实现中华民族伟大复兴的关键时期，坚持和发展中国特色社会主义更加需要依靠法治，更加需要加强党对全面依法治国的领导。成立中央全</w:t>
      </w:r>
      <w:r w:rsidRPr="00236013">
        <w:rPr>
          <w:rFonts w:ascii="Times New Roman" w:eastAsia="华文楷体" w:hAnsi="Times New Roman" w:cs="Times New Roman" w:hint="eastAsia"/>
          <w:b/>
          <w:sz w:val="24"/>
        </w:rPr>
        <w:t>面依法治国委员会，是加强党对全面依法治国集中统一领导的需要；是研究解决依法治国重大事项重大问题、协调推进中国特色社会主义法治体系和社会主义法治国家建设的需要；是推动实现第二个百年奋斗目标、为中华民族伟大复兴的中国梦提供法治保障的需要。全面推进依法治国是中国特色社会主义的本质要求和重要保障。</w:t>
      </w:r>
    </w:p>
    <w:p w14:paraId="39221596" w14:textId="77777777" w:rsidR="00A740C9" w:rsidRPr="00236013" w:rsidRDefault="00A740C9" w:rsidP="00A740C9">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结合材料，运用所学知识，分析坚持和发展中国特色社会主义为什么更加需要依靠法治。</w:t>
      </w:r>
    </w:p>
    <w:p w14:paraId="6BA2F7BA" w14:textId="77A540BA" w:rsidR="00A740C9" w:rsidRDefault="00A740C9" w:rsidP="00A740C9">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lastRenderedPageBreak/>
        <w:t>答案：</w:t>
      </w:r>
      <w:r w:rsidRPr="00236013">
        <w:rPr>
          <w:rFonts w:ascii="Times New Roman" w:hAnsi="Times New Roman" w:cs="Times New Roman"/>
          <w:b/>
          <w:sz w:val="24"/>
        </w:rPr>
        <w:t>①</w:t>
      </w:r>
      <w:r w:rsidRPr="00236013">
        <w:rPr>
          <w:rFonts w:ascii="Times New Roman" w:hAnsi="Times New Roman" w:cs="Times New Roman"/>
          <w:b/>
          <w:sz w:val="24"/>
        </w:rPr>
        <w:t>法律是人类社会发展到一定历史阶段的产物，是统治阶级根本利益和共同意志</w:t>
      </w:r>
      <w:r w:rsidRPr="00236013">
        <w:rPr>
          <w:rFonts w:ascii="Times New Roman" w:hAnsi="Times New Roman" w:cs="Times New Roman" w:hint="eastAsia"/>
          <w:b/>
          <w:sz w:val="24"/>
        </w:rPr>
        <w:t>的体现。②一国的法治总是由该国的国情和社会制度所决定并与其相适应的。依法治国，建设社会主义法治国家，是中国人民的主张、理念，也是中国人民的实践。③坚持和发展中国特色社会主义更加需要依靠法治，这有利于依法解决重大事项重大问题、统筹推进中国特色社会主义法治体系和社会主义法治国家建设，为推动实现第二个百年奋斗目标、为中华民族伟大复兴的中国梦提供法治保障，不断推进各项工作的法治化。</w:t>
      </w:r>
    </w:p>
    <w:p w14:paraId="66068B69" w14:textId="77777777" w:rsidR="00A740C9" w:rsidRPr="009F3571" w:rsidRDefault="00A740C9" w:rsidP="00A740C9"/>
    <w:p w14:paraId="241F2A44" w14:textId="77777777" w:rsidR="00713B76" w:rsidRPr="00A740C9" w:rsidRDefault="00713B76" w:rsidP="00A740C9"/>
    <w:sectPr w:rsidR="00713B76" w:rsidRPr="00A740C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4D7F1" w14:textId="77777777" w:rsidR="00823B6F" w:rsidRDefault="00823B6F" w:rsidP="00B6364F">
      <w:r>
        <w:separator/>
      </w:r>
    </w:p>
  </w:endnote>
  <w:endnote w:type="continuationSeparator" w:id="0">
    <w:p w14:paraId="32174D99" w14:textId="77777777" w:rsidR="00823B6F" w:rsidRDefault="00823B6F"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65B1" w14:textId="77777777" w:rsidR="00B6364F" w:rsidRDefault="00B6364F" w:rsidP="00B6364F">
    <w:pPr>
      <w:pStyle w:val="a7"/>
      <w:jc w:val="center"/>
    </w:pPr>
    <w:r>
      <w:fldChar w:fldCharType="begin"/>
    </w:r>
    <w:r>
      <w:instrText xml:space="preserve"> PAGE  \* MERGEFORMAT </w:instrText>
    </w:r>
    <w:r>
      <w:fldChar w:fldCharType="separate"/>
    </w:r>
    <w:r w:rsidR="00A740C9">
      <w:rPr>
        <w:noProof/>
      </w:rPr>
      <w:t>3</w:t>
    </w:r>
    <w:r>
      <w:fldChar w:fldCharType="end"/>
    </w:r>
    <w:r>
      <w:t>/</w:t>
    </w:r>
    <w:fldSimple w:instr=" NUMPAGES  \* MERGEFORMAT ">
      <w:r w:rsidR="00A740C9">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A00B9" w14:textId="77777777" w:rsidR="00823B6F" w:rsidRDefault="00823B6F" w:rsidP="00B6364F">
      <w:r>
        <w:separator/>
      </w:r>
    </w:p>
  </w:footnote>
  <w:footnote w:type="continuationSeparator" w:id="0">
    <w:p w14:paraId="35F6857E" w14:textId="77777777" w:rsidR="00823B6F" w:rsidRDefault="00823B6F"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1523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E401A"/>
    <w:rsid w:val="00125270"/>
    <w:rsid w:val="001B50B6"/>
    <w:rsid w:val="001D6127"/>
    <w:rsid w:val="00205CF5"/>
    <w:rsid w:val="00242A82"/>
    <w:rsid w:val="00244506"/>
    <w:rsid w:val="002D3528"/>
    <w:rsid w:val="002E24D2"/>
    <w:rsid w:val="003025F2"/>
    <w:rsid w:val="0034619D"/>
    <w:rsid w:val="003B2955"/>
    <w:rsid w:val="00411C51"/>
    <w:rsid w:val="00452F1B"/>
    <w:rsid w:val="00460CD6"/>
    <w:rsid w:val="004900AE"/>
    <w:rsid w:val="00534E4B"/>
    <w:rsid w:val="00546244"/>
    <w:rsid w:val="00564FB6"/>
    <w:rsid w:val="00591D88"/>
    <w:rsid w:val="005E0C58"/>
    <w:rsid w:val="00603EBE"/>
    <w:rsid w:val="00640329"/>
    <w:rsid w:val="00656A61"/>
    <w:rsid w:val="00667481"/>
    <w:rsid w:val="006679F3"/>
    <w:rsid w:val="006E2C61"/>
    <w:rsid w:val="006F22C3"/>
    <w:rsid w:val="00713B76"/>
    <w:rsid w:val="00737D3B"/>
    <w:rsid w:val="0076597E"/>
    <w:rsid w:val="007A33CF"/>
    <w:rsid w:val="007B1A6B"/>
    <w:rsid w:val="007B3448"/>
    <w:rsid w:val="007C190E"/>
    <w:rsid w:val="0080468C"/>
    <w:rsid w:val="008147ED"/>
    <w:rsid w:val="00823B6F"/>
    <w:rsid w:val="00825062"/>
    <w:rsid w:val="00850AFC"/>
    <w:rsid w:val="008542E8"/>
    <w:rsid w:val="00881ACD"/>
    <w:rsid w:val="00892625"/>
    <w:rsid w:val="008A7DC3"/>
    <w:rsid w:val="008B1E7D"/>
    <w:rsid w:val="008C213E"/>
    <w:rsid w:val="008F6221"/>
    <w:rsid w:val="009429D2"/>
    <w:rsid w:val="00954897"/>
    <w:rsid w:val="00980E8D"/>
    <w:rsid w:val="0098106D"/>
    <w:rsid w:val="00996BFE"/>
    <w:rsid w:val="009C6ACA"/>
    <w:rsid w:val="009F0AE5"/>
    <w:rsid w:val="00A16FD1"/>
    <w:rsid w:val="00A352BF"/>
    <w:rsid w:val="00A526AA"/>
    <w:rsid w:val="00A740C9"/>
    <w:rsid w:val="00A914FB"/>
    <w:rsid w:val="00AB001B"/>
    <w:rsid w:val="00B050A0"/>
    <w:rsid w:val="00B10D1B"/>
    <w:rsid w:val="00B55504"/>
    <w:rsid w:val="00B57724"/>
    <w:rsid w:val="00B6364F"/>
    <w:rsid w:val="00C10E5F"/>
    <w:rsid w:val="00C775FE"/>
    <w:rsid w:val="00C8702E"/>
    <w:rsid w:val="00CA193D"/>
    <w:rsid w:val="00CE2C72"/>
    <w:rsid w:val="00D36E20"/>
    <w:rsid w:val="00D85921"/>
    <w:rsid w:val="00E40322"/>
    <w:rsid w:val="00E57DF5"/>
    <w:rsid w:val="00E9217D"/>
    <w:rsid w:val="00E92678"/>
    <w:rsid w:val="00E966D8"/>
    <w:rsid w:val="00EB340D"/>
    <w:rsid w:val="00F31AFD"/>
    <w:rsid w:val="00F62AB3"/>
    <w:rsid w:val="00F743BC"/>
    <w:rsid w:val="00FA5924"/>
    <w:rsid w:val="00FC5880"/>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65BD74"/>
  <w15:docId w15:val="{9E3B982D-D20A-48A3-B60A-D1404814D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242</Words>
  <Characters>1383</Characters>
  <Application>Microsoft Office Word</Application>
  <DocSecurity>0</DocSecurity>
  <Lines>11</Lines>
  <Paragraphs>3</Paragraphs>
  <ScaleCrop>false</ScaleCrop>
  <Company>Microsoft</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43</cp:revision>
  <dcterms:created xsi:type="dcterms:W3CDTF">2024-08-13T06:38:00Z</dcterms:created>
  <dcterms:modified xsi:type="dcterms:W3CDTF">2026-02-05T08:43:00Z</dcterms:modified>
</cp:coreProperties>
</file>